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D64CE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348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2147FE" w:rsidRPr="002147FE" w:rsidRDefault="00E65013" w:rsidP="002147FE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9717C0">
        <w:rPr>
          <w:sz w:val="28"/>
          <w:szCs w:val="28"/>
        </w:rPr>
        <w:t xml:space="preserve"> </w:t>
      </w:r>
      <w:r w:rsidR="002147FE" w:rsidRPr="002147FE">
        <w:rPr>
          <w:sz w:val="28"/>
          <w:szCs w:val="28"/>
        </w:rPr>
        <w:t xml:space="preserve">старости </w:t>
      </w:r>
      <w:proofErr w:type="spellStart"/>
      <w:r w:rsidR="002147FE" w:rsidRPr="002147FE">
        <w:rPr>
          <w:sz w:val="28"/>
          <w:szCs w:val="28"/>
        </w:rPr>
        <w:t>Левківського</w:t>
      </w:r>
      <w:proofErr w:type="spellEnd"/>
      <w:r w:rsidR="002147FE" w:rsidRPr="002147FE">
        <w:rPr>
          <w:sz w:val="28"/>
          <w:szCs w:val="28"/>
        </w:rPr>
        <w:t xml:space="preserve"> </w:t>
      </w:r>
      <w:proofErr w:type="spellStart"/>
      <w:r w:rsidR="002147FE" w:rsidRPr="002147FE">
        <w:rPr>
          <w:sz w:val="28"/>
          <w:szCs w:val="28"/>
        </w:rPr>
        <w:t>старостинського</w:t>
      </w:r>
      <w:proofErr w:type="spellEnd"/>
      <w:r w:rsidR="002147FE" w:rsidRPr="002147FE">
        <w:rPr>
          <w:sz w:val="28"/>
          <w:szCs w:val="28"/>
        </w:rPr>
        <w:t xml:space="preserve"> округу </w:t>
      </w:r>
      <w:proofErr w:type="spellStart"/>
      <w:r w:rsidR="002147FE" w:rsidRPr="002147FE">
        <w:rPr>
          <w:sz w:val="28"/>
          <w:szCs w:val="28"/>
        </w:rPr>
        <w:t>Погребищенської</w:t>
      </w:r>
      <w:proofErr w:type="spellEnd"/>
      <w:r w:rsidR="002147FE" w:rsidRPr="002147FE">
        <w:rPr>
          <w:sz w:val="28"/>
          <w:szCs w:val="28"/>
        </w:rPr>
        <w:t xml:space="preserve"> міської ради </w:t>
      </w:r>
      <w:proofErr w:type="spellStart"/>
      <w:r w:rsidR="002147FE" w:rsidRPr="002147FE">
        <w:rPr>
          <w:sz w:val="28"/>
          <w:szCs w:val="28"/>
        </w:rPr>
        <w:t>Штогрин</w:t>
      </w:r>
      <w:proofErr w:type="spellEnd"/>
      <w:r w:rsidR="002147FE" w:rsidRPr="002147FE">
        <w:rPr>
          <w:sz w:val="28"/>
          <w:szCs w:val="28"/>
        </w:rPr>
        <w:t xml:space="preserve"> Людмили Станіславівни, про надання дозволу на видалення аварійних дерев, враховуючи акт обстеження зелених насаджень</w:t>
      </w:r>
      <w:r w:rsidR="002147FE">
        <w:rPr>
          <w:sz w:val="28"/>
          <w:szCs w:val="28"/>
        </w:rPr>
        <w:t>, що підлягають видаленню від 30 серпня 2024 року № 25</w:t>
      </w:r>
      <w:r w:rsidR="002147FE" w:rsidRPr="002147FE">
        <w:rPr>
          <w:sz w:val="28"/>
          <w:szCs w:val="28"/>
        </w:rPr>
        <w:t xml:space="preserve">, виконавчий комітет </w:t>
      </w:r>
      <w:proofErr w:type="spellStart"/>
      <w:r w:rsidR="002147FE" w:rsidRPr="002147FE">
        <w:rPr>
          <w:sz w:val="28"/>
          <w:szCs w:val="28"/>
        </w:rPr>
        <w:t>Погребищенської</w:t>
      </w:r>
      <w:proofErr w:type="spellEnd"/>
      <w:r w:rsidR="002147FE" w:rsidRPr="002147FE">
        <w:rPr>
          <w:sz w:val="28"/>
          <w:szCs w:val="28"/>
        </w:rPr>
        <w:t xml:space="preserve"> міської ради</w:t>
      </w:r>
      <w:r w:rsidR="002147FE" w:rsidRPr="002147FE">
        <w:rPr>
          <w:b/>
          <w:sz w:val="28"/>
          <w:szCs w:val="28"/>
        </w:rPr>
        <w:t xml:space="preserve"> </w:t>
      </w:r>
      <w:r w:rsidR="002147FE" w:rsidRPr="002147FE">
        <w:rPr>
          <w:sz w:val="28"/>
          <w:szCs w:val="28"/>
        </w:rPr>
        <w:t>ВИРІШИВ:</w:t>
      </w:r>
    </w:p>
    <w:p w:rsidR="002147FE" w:rsidRPr="002147FE" w:rsidRDefault="002147FE" w:rsidP="002147FE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413FB" w:rsidRDefault="002147FE" w:rsidP="002147FE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2147FE">
        <w:rPr>
          <w:rFonts w:eastAsia="Calibri"/>
          <w:sz w:val="28"/>
          <w:szCs w:val="28"/>
          <w:lang w:eastAsia="en-US"/>
        </w:rPr>
        <w:t xml:space="preserve">1. Надати дозвіл старості </w:t>
      </w:r>
      <w:proofErr w:type="spellStart"/>
      <w:r w:rsidRPr="002147FE">
        <w:rPr>
          <w:rFonts w:eastAsia="Calibri"/>
          <w:sz w:val="28"/>
          <w:szCs w:val="28"/>
          <w:lang w:eastAsia="en-US"/>
        </w:rPr>
        <w:t>Левківського</w:t>
      </w:r>
      <w:proofErr w:type="spellEnd"/>
      <w:r w:rsidRPr="002147F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147FE">
        <w:rPr>
          <w:rFonts w:eastAsia="Calibri"/>
          <w:sz w:val="28"/>
          <w:szCs w:val="28"/>
          <w:lang w:eastAsia="en-US"/>
        </w:rPr>
        <w:t>старостинського</w:t>
      </w:r>
      <w:proofErr w:type="spellEnd"/>
      <w:r w:rsidRPr="002147FE">
        <w:rPr>
          <w:rFonts w:eastAsia="Calibri"/>
          <w:sz w:val="28"/>
          <w:szCs w:val="28"/>
          <w:lang w:eastAsia="en-US"/>
        </w:rPr>
        <w:t xml:space="preserve"> округу  </w:t>
      </w:r>
      <w:proofErr w:type="spellStart"/>
      <w:r w:rsidRPr="002147F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2147FE">
        <w:rPr>
          <w:rFonts w:eastAsia="Calibri"/>
          <w:sz w:val="28"/>
          <w:szCs w:val="28"/>
          <w:lang w:eastAsia="en-US"/>
        </w:rPr>
        <w:t xml:space="preserve"> міської ради </w:t>
      </w:r>
      <w:proofErr w:type="spellStart"/>
      <w:r w:rsidRPr="002147FE">
        <w:rPr>
          <w:rFonts w:eastAsia="Calibri"/>
          <w:sz w:val="28"/>
          <w:szCs w:val="28"/>
          <w:lang w:eastAsia="en-US"/>
        </w:rPr>
        <w:t>Штогрин</w:t>
      </w:r>
      <w:proofErr w:type="spellEnd"/>
      <w:r w:rsidRPr="002147FE">
        <w:rPr>
          <w:rFonts w:eastAsia="Calibri"/>
          <w:sz w:val="28"/>
          <w:szCs w:val="28"/>
          <w:lang w:eastAsia="en-US"/>
        </w:rPr>
        <w:t xml:space="preserve"> Людмилі Станіславівні на видалення 20 (двадцяти) аварійних дерев – берези, що знаходяться в с. </w:t>
      </w:r>
      <w:proofErr w:type="spellStart"/>
      <w:r w:rsidRPr="002147FE">
        <w:rPr>
          <w:rFonts w:eastAsia="Calibri"/>
          <w:sz w:val="28"/>
          <w:szCs w:val="28"/>
          <w:lang w:eastAsia="en-US"/>
        </w:rPr>
        <w:t>Левківка</w:t>
      </w:r>
      <w:proofErr w:type="spellEnd"/>
      <w:r w:rsidRPr="002147FE">
        <w:rPr>
          <w:rFonts w:eastAsia="Calibri"/>
          <w:sz w:val="28"/>
          <w:szCs w:val="28"/>
          <w:lang w:eastAsia="en-US"/>
        </w:rPr>
        <w:t>, вул. Садова (навпроти кладовища)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413FB" w:rsidRPr="00E65476">
        <w:rPr>
          <w:sz w:val="28"/>
          <w:szCs w:val="28"/>
        </w:rPr>
        <w:t>та</w:t>
      </w:r>
      <w:r w:rsidR="00E70089" w:rsidRPr="00E65476">
        <w:rPr>
          <w:sz w:val="28"/>
          <w:szCs w:val="28"/>
        </w:rPr>
        <w:t xml:space="preserve"> несуть</w:t>
      </w:r>
      <w:r w:rsidR="00D3006E" w:rsidRPr="00E65476">
        <w:rPr>
          <w:sz w:val="28"/>
          <w:szCs w:val="28"/>
        </w:rPr>
        <w:t xml:space="preserve"> загрозу життю і здоров’ю людей та майну.</w:t>
      </w:r>
    </w:p>
    <w:p w:rsidR="002147FE" w:rsidRPr="00E65476" w:rsidRDefault="002147FE" w:rsidP="002147FE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D64CE1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bookmarkStart w:id="0" w:name="_GoBack"/>
      <w:bookmarkEnd w:id="0"/>
    </w:p>
    <w:p w:rsidR="002338AA" w:rsidRPr="00E8531F" w:rsidRDefault="00847571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0F411E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47FE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B3A28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1806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7F8A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17C0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64CE1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65476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CAAAF-992C-4B35-8A1F-ED72BBD8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2024-07-23T05:41:00Z</cp:lastPrinted>
  <dcterms:created xsi:type="dcterms:W3CDTF">2024-08-30T11:53:00Z</dcterms:created>
  <dcterms:modified xsi:type="dcterms:W3CDTF">2024-09-13T07:52:00Z</dcterms:modified>
</cp:coreProperties>
</file>